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0274CB" w14:textId="26E83120" w:rsidR="002D343B" w:rsidRPr="00B266B0" w:rsidRDefault="002D343B" w:rsidP="002D343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2D343B">
        <w:rPr>
          <w:rFonts w:hint="eastAsia"/>
          <w:bCs/>
          <w:noProof w:val="0"/>
          <w:sz w:val="24"/>
          <w:szCs w:val="24"/>
          <w:lang w:val="en-US"/>
        </w:rPr>
        <w:t>3</w:t>
      </w:r>
      <w:r w:rsidRPr="002D343B">
        <w:rPr>
          <w:bCs/>
          <w:noProof w:val="0"/>
          <w:sz w:val="24"/>
          <w:szCs w:val="24"/>
          <w:lang w:val="en-US"/>
        </w:rPr>
        <w:t>GPP TSG-RAN WG3 #12</w:t>
      </w:r>
      <w:r w:rsidRPr="002D343B">
        <w:rPr>
          <w:rFonts w:hint="eastAsia"/>
          <w:bCs/>
          <w:noProof w:val="0"/>
          <w:sz w:val="24"/>
          <w:szCs w:val="24"/>
          <w:lang w:val="en-US"/>
        </w:rPr>
        <w:t>6</w:t>
      </w:r>
      <w:r w:rsidRPr="00B266B0">
        <w:rPr>
          <w:bCs/>
          <w:noProof w:val="0"/>
          <w:sz w:val="24"/>
          <w:szCs w:val="24"/>
        </w:rPr>
        <w:tab/>
      </w:r>
      <w:r w:rsidRPr="004955CF">
        <w:rPr>
          <w:bCs/>
          <w:noProof w:val="0"/>
          <w:sz w:val="24"/>
          <w:szCs w:val="24"/>
        </w:rPr>
        <w:t>R3-</w:t>
      </w:r>
      <w:r w:rsidR="00D615ED">
        <w:rPr>
          <w:bCs/>
          <w:noProof w:val="0"/>
          <w:sz w:val="24"/>
          <w:szCs w:val="24"/>
        </w:rPr>
        <w:t>247530</w:t>
      </w:r>
    </w:p>
    <w:p w14:paraId="7F4754C0" w14:textId="77777777" w:rsidR="002D343B" w:rsidRPr="002D343B" w:rsidRDefault="002D343B" w:rsidP="002D343B">
      <w:pPr>
        <w:pStyle w:val="Header"/>
        <w:tabs>
          <w:tab w:val="right" w:pos="9639"/>
        </w:tabs>
        <w:rPr>
          <w:rFonts w:cs="Arial"/>
          <w:sz w:val="24"/>
          <w:szCs w:val="24"/>
        </w:rPr>
      </w:pPr>
      <w:r w:rsidRPr="002D343B">
        <w:rPr>
          <w:rFonts w:cs="Arial"/>
          <w:sz w:val="24"/>
          <w:szCs w:val="24"/>
          <w:lang w:val="en-US"/>
        </w:rPr>
        <w:t>Orlando, USA</w:t>
      </w:r>
      <w:r w:rsidRPr="002D343B">
        <w:rPr>
          <w:rFonts w:cs="Arial"/>
          <w:sz w:val="24"/>
          <w:szCs w:val="24"/>
        </w:rPr>
        <w:t xml:space="preserve">, </w:t>
      </w:r>
      <w:r w:rsidRPr="002D343B">
        <w:rPr>
          <w:rFonts w:cs="Arial"/>
          <w:sz w:val="24"/>
          <w:szCs w:val="24"/>
        </w:rPr>
        <w:fldChar w:fldCharType="begin"/>
      </w:r>
      <w:r w:rsidRPr="002D343B">
        <w:rPr>
          <w:rFonts w:cs="Arial"/>
          <w:sz w:val="24"/>
          <w:szCs w:val="24"/>
        </w:rPr>
        <w:instrText xml:space="preserve"> DOCPROPERTY  StartDate  \* MERGEFORMAT </w:instrText>
      </w:r>
      <w:r w:rsidRPr="002D343B">
        <w:rPr>
          <w:rFonts w:cs="Arial"/>
          <w:sz w:val="24"/>
          <w:szCs w:val="24"/>
        </w:rPr>
        <w:fldChar w:fldCharType="separate"/>
      </w:r>
      <w:r w:rsidRPr="002D343B">
        <w:rPr>
          <w:rFonts w:cs="Arial"/>
          <w:sz w:val="24"/>
          <w:szCs w:val="24"/>
        </w:rPr>
        <w:t xml:space="preserve"> 18 – 22 November, 2024</w:t>
      </w:r>
      <w:r w:rsidRPr="002D343B">
        <w:rPr>
          <w:rFonts w:cs="Arial"/>
          <w:sz w:val="24"/>
          <w:szCs w:val="24"/>
          <w:lang w:val="en-US"/>
        </w:rPr>
        <w:fldChar w:fldCharType="end"/>
      </w:r>
    </w:p>
    <w:p w14:paraId="6E8B551D" w14:textId="77777777" w:rsidR="002D343B" w:rsidRPr="00B1063A" w:rsidRDefault="002D343B" w:rsidP="002D343B">
      <w:pPr>
        <w:pStyle w:val="Header"/>
        <w:rPr>
          <w:bCs/>
          <w:noProof w:val="0"/>
          <w:sz w:val="24"/>
          <w:lang w:val="en-US"/>
        </w:rPr>
      </w:pPr>
    </w:p>
    <w:p w14:paraId="724D340A" w14:textId="77777777" w:rsidR="002D343B" w:rsidRPr="00B1063A" w:rsidRDefault="002D343B" w:rsidP="002D343B">
      <w:pPr>
        <w:pStyle w:val="Header"/>
        <w:rPr>
          <w:bCs/>
          <w:noProof w:val="0"/>
          <w:sz w:val="24"/>
          <w:lang w:val="en-US"/>
        </w:rPr>
      </w:pPr>
    </w:p>
    <w:p w14:paraId="16D2633D" w14:textId="48E65152" w:rsidR="002D343B" w:rsidRPr="002F0805" w:rsidRDefault="002D343B" w:rsidP="002D343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2F0805">
        <w:rPr>
          <w:rFonts w:cs="Arial"/>
          <w:b/>
          <w:bCs/>
          <w:sz w:val="24"/>
          <w:lang w:val="en-US"/>
        </w:rPr>
        <w:t>Agenda item:</w:t>
      </w:r>
      <w:r w:rsidRPr="002F0805">
        <w:rPr>
          <w:rFonts w:cs="Arial"/>
          <w:b/>
          <w:bCs/>
          <w:sz w:val="24"/>
          <w:lang w:val="en-US"/>
        </w:rPr>
        <w:tab/>
      </w:r>
      <w:r w:rsidR="00671C87">
        <w:rPr>
          <w:rFonts w:cs="Arial"/>
          <w:b/>
          <w:bCs/>
          <w:sz w:val="24"/>
          <w:lang w:val="en-US" w:eastAsia="ja-JP"/>
        </w:rPr>
        <w:t>9.2</w:t>
      </w:r>
    </w:p>
    <w:p w14:paraId="2035DB87" w14:textId="77777777" w:rsidR="002D343B" w:rsidRPr="00B266B0" w:rsidRDefault="002D343B" w:rsidP="002D343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Jio</w:t>
      </w:r>
    </w:p>
    <w:p w14:paraId="4D337EA4" w14:textId="77777777" w:rsidR="002D343B" w:rsidRDefault="002D343B" w:rsidP="002D343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 xml:space="preserve">Discussion on </w:t>
      </w:r>
      <w:r w:rsidRPr="002D343B">
        <w:rPr>
          <w:rFonts w:ascii="Arial" w:hAnsi="Arial" w:cs="Arial"/>
          <w:b/>
          <w:bCs/>
          <w:sz w:val="24"/>
          <w:lang w:val="en-US"/>
        </w:rPr>
        <w:t xml:space="preserve">Periodic E-CID Measurement Procedure </w:t>
      </w:r>
      <w:r>
        <w:rPr>
          <w:rFonts w:ascii="Arial" w:hAnsi="Arial" w:cs="Arial"/>
          <w:b/>
          <w:bCs/>
          <w:sz w:val="24"/>
        </w:rPr>
        <w:t xml:space="preserve"> </w:t>
      </w:r>
    </w:p>
    <w:p w14:paraId="4B8E470C" w14:textId="77777777" w:rsidR="002D343B" w:rsidRPr="00B266B0" w:rsidRDefault="002D343B" w:rsidP="002D343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C487FA9" w14:textId="77777777" w:rsidR="007A6740" w:rsidRPr="006E13D1" w:rsidRDefault="007A6740" w:rsidP="007A6740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74564A3D" w14:textId="77777777" w:rsidR="00C353E5" w:rsidRDefault="00C353E5" w:rsidP="00C353E5">
      <w:r>
        <w:t xml:space="preserve">Enhanced Cell ID (E-CID) is one of the methods specified by 3GPP to determine the location of the UE using measurements from the 5G radio network. </w:t>
      </w:r>
    </w:p>
    <w:p w14:paraId="2D6AE9D1" w14:textId="77777777" w:rsidR="00C353E5" w:rsidRDefault="00C353E5" w:rsidP="00C353E5">
      <w:r>
        <w:t xml:space="preserve">The procedures for E-CID method are specified in 3GPP TS 38.455. </w:t>
      </w:r>
    </w:p>
    <w:p w14:paraId="7998C0E0" w14:textId="77777777" w:rsidR="00566931" w:rsidRDefault="00566931" w:rsidP="00566931">
      <w:r>
        <w:t xml:space="preserve">In periodic E-CID procedure, the Location Measurement Function (LMF) initiates the measurement with the </w:t>
      </w:r>
      <w:proofErr w:type="spellStart"/>
      <w:r>
        <w:t>gNodeB</w:t>
      </w:r>
      <w:proofErr w:type="spellEnd"/>
      <w:r>
        <w:t xml:space="preserve"> by specifying a periodicity for reporting the measurement for a particular UE. The </w:t>
      </w:r>
      <w:proofErr w:type="spellStart"/>
      <w:r>
        <w:t>gNodeB</w:t>
      </w:r>
      <w:proofErr w:type="spellEnd"/>
      <w:r>
        <w:t xml:space="preserve"> in turn enables periodic measurement for RSRP/RSRQ on the air interface with specified periodicity.</w:t>
      </w:r>
    </w:p>
    <w:p w14:paraId="742C5C4A" w14:textId="77777777" w:rsidR="00566931" w:rsidRDefault="00566931" w:rsidP="00566931">
      <w:r>
        <w:t xml:space="preserve">The </w:t>
      </w:r>
      <w:proofErr w:type="spellStart"/>
      <w:r>
        <w:t>gNodeB</w:t>
      </w:r>
      <w:proofErr w:type="spellEnd"/>
      <w:r>
        <w:t xml:space="preserve"> is supposed to report the measurement until either the LMF “Terminates” the procedure or the UE context is released from the </w:t>
      </w:r>
      <w:proofErr w:type="spellStart"/>
      <w:r>
        <w:t>gNodeB</w:t>
      </w:r>
      <w:proofErr w:type="spellEnd"/>
      <w:r>
        <w:t>.</w:t>
      </w:r>
    </w:p>
    <w:p w14:paraId="64DD7A18" w14:textId="77777777" w:rsidR="00566931" w:rsidRDefault="00566931" w:rsidP="00566931">
      <w:r>
        <w:t xml:space="preserve">The negative scenario where the “Termination Command” from LMF does not reach the </w:t>
      </w:r>
      <w:proofErr w:type="spellStart"/>
      <w:r>
        <w:t>gNodeB</w:t>
      </w:r>
      <w:proofErr w:type="spellEnd"/>
      <w:r>
        <w:t xml:space="preserve"> due to any reason is not handled in the current specification. In such a negative scenario, as the “Termination Command” from LMF is not received, the </w:t>
      </w:r>
      <w:proofErr w:type="spellStart"/>
      <w:r>
        <w:t>gNodeB</w:t>
      </w:r>
      <w:proofErr w:type="spellEnd"/>
      <w:r>
        <w:t xml:space="preserve"> in-turn does not terminate the UE periodic measurement on RRC and also keeps sending “E-CID Measurement Report” to the LMF. This causes loss of radio resource due to un-necessary RRC </w:t>
      </w:r>
      <w:proofErr w:type="spellStart"/>
      <w:r>
        <w:t>Signaling</w:t>
      </w:r>
      <w:proofErr w:type="spellEnd"/>
      <w:r>
        <w:t xml:space="preserve"> (Measurement Reports) and also un-necessary </w:t>
      </w:r>
      <w:proofErr w:type="spellStart"/>
      <w:r>
        <w:t>signaling</w:t>
      </w:r>
      <w:proofErr w:type="spellEnd"/>
      <w:r>
        <w:t xml:space="preserve"> on the </w:t>
      </w:r>
      <w:proofErr w:type="spellStart"/>
      <w:r>
        <w:t>NRPPa</w:t>
      </w:r>
      <w:proofErr w:type="spellEnd"/>
      <w:r>
        <w:t xml:space="preserve"> (E-CID Measurement Report).</w:t>
      </w:r>
    </w:p>
    <w:p w14:paraId="1FA1C443" w14:textId="26DEB1DA" w:rsidR="00566931" w:rsidRDefault="00566931" w:rsidP="00566931">
      <w:r>
        <w:t xml:space="preserve">This proposal is to address this gap in the specification for periodic E-CID measurement. </w:t>
      </w:r>
      <w:r w:rsidR="000847EB">
        <w:t>(Same has been discussed in “</w:t>
      </w:r>
      <w:r w:rsidR="000847EB" w:rsidRPr="000847EB">
        <w:t>R3-247532 (CR to 38.455) Periodic E-CID Measurement Procedure</w:t>
      </w:r>
      <w:r w:rsidR="000847EB">
        <w:t>”.</w:t>
      </w:r>
      <w:bookmarkStart w:id="0" w:name="_GoBack"/>
      <w:bookmarkEnd w:id="0"/>
    </w:p>
    <w:p w14:paraId="1BF2F424" w14:textId="77777777" w:rsidR="00566931" w:rsidRDefault="00566931" w:rsidP="00566931">
      <w:r>
        <w:t xml:space="preserve">The proposal is to introduce a “Count” parameter so that same parameter can be forwarded to the UE for RRC Measurement Report also. </w:t>
      </w:r>
    </w:p>
    <w:p w14:paraId="528CCC96" w14:textId="77777777" w:rsidR="007A6740" w:rsidRDefault="00566931" w:rsidP="00566931">
      <w:r>
        <w:t xml:space="preserve">When the </w:t>
      </w:r>
      <w:proofErr w:type="spellStart"/>
      <w:r>
        <w:t>gNodeB</w:t>
      </w:r>
      <w:proofErr w:type="spellEnd"/>
      <w:r>
        <w:t xml:space="preserve"> has completed sending the E-CID Measurement Report equal to the configured “Count” value then the Periodic E-CID Measurement Procedure is automatically deemed as completed / terminated at both </w:t>
      </w:r>
      <w:proofErr w:type="spellStart"/>
      <w:r>
        <w:t>gNodeB</w:t>
      </w:r>
      <w:proofErr w:type="spellEnd"/>
      <w:r>
        <w:t xml:space="preserve"> and LMF. This can be referred to as “Implicit Termination”.</w:t>
      </w:r>
      <w:r w:rsidR="007A6740">
        <w:t xml:space="preserve"> </w:t>
      </w:r>
    </w:p>
    <w:p w14:paraId="7E918994" w14:textId="77777777" w:rsidR="007A6740" w:rsidRPr="00017BB2" w:rsidRDefault="007A6740" w:rsidP="007A6740">
      <w:pPr>
        <w:pStyle w:val="Heading1"/>
      </w:pPr>
      <w:r w:rsidRPr="006E13D1">
        <w:t>2</w:t>
      </w:r>
      <w:r w:rsidRPr="006E13D1">
        <w:tab/>
      </w:r>
      <w:r>
        <w:t>Discussion</w:t>
      </w:r>
    </w:p>
    <w:p w14:paraId="3057F2F8" w14:textId="3B91ABD0" w:rsidR="002D343B" w:rsidRDefault="00F745DF" w:rsidP="002D343B">
      <w:r>
        <w:t xml:space="preserve">The current specification does not address the negative scenario where the “TERMINATION COMMAND” from the LMF fails to reach the </w:t>
      </w:r>
      <w:proofErr w:type="spellStart"/>
      <w:r>
        <w:t>gNodeB</w:t>
      </w:r>
      <w:proofErr w:type="spellEnd"/>
      <w:r>
        <w:t xml:space="preserve">. In this case, because the </w:t>
      </w:r>
      <w:proofErr w:type="spellStart"/>
      <w:r>
        <w:t>gNodeB</w:t>
      </w:r>
      <w:proofErr w:type="spellEnd"/>
      <w:r>
        <w:t xml:space="preserve"> does not receive the “TERMINATION COMMAND,” it continues to request periodic measurements from the UE over RRC and to send “E-CID MEASUREMENT REPORTS” to the LMF. This results in unnecessary RRC </w:t>
      </w:r>
      <w:proofErr w:type="spellStart"/>
      <w:r>
        <w:t>signaling</w:t>
      </w:r>
      <w:proofErr w:type="spellEnd"/>
      <w:r>
        <w:t xml:space="preserve"> and </w:t>
      </w:r>
      <w:proofErr w:type="spellStart"/>
      <w:r>
        <w:t>NRPPa</w:t>
      </w:r>
      <w:proofErr w:type="spellEnd"/>
      <w:r>
        <w:t xml:space="preserve"> </w:t>
      </w:r>
      <w:proofErr w:type="spellStart"/>
      <w:r>
        <w:t>signaling</w:t>
      </w:r>
      <w:proofErr w:type="spellEnd"/>
      <w:r>
        <w:t>, leading to inefficient radio resource utilization. This proposal aims to address this gap in the specification for periodic E-CID measurement procedures.</w:t>
      </w:r>
    </w:p>
    <w:p w14:paraId="67346392" w14:textId="5ABEFE93" w:rsidR="00F745DF" w:rsidRDefault="00F745DF" w:rsidP="00F745DF">
      <w:r>
        <w:t xml:space="preserve">The proposal is to introduce a “Count” parameter so that same parameter can be forwarded to the UE for RRC Measurement Report also. </w:t>
      </w:r>
    </w:p>
    <w:p w14:paraId="307BCC72" w14:textId="6C392225" w:rsidR="00F745DF" w:rsidRDefault="00F745DF" w:rsidP="00F745DF">
      <w:r w:rsidRPr="00F745DF">
        <w:rPr>
          <w:b/>
        </w:rPr>
        <w:t xml:space="preserve">Proposal </w:t>
      </w:r>
      <w:proofErr w:type="gramStart"/>
      <w:r w:rsidRPr="00F745DF">
        <w:rPr>
          <w:b/>
        </w:rPr>
        <w:t>1:</w:t>
      </w:r>
      <w:r>
        <w:t>The</w:t>
      </w:r>
      <w:proofErr w:type="gramEnd"/>
      <w:r>
        <w:t xml:space="preserve"> LMF shall set the "MAX MEASUREMENT COUNT" IE to specify to the </w:t>
      </w:r>
      <w:proofErr w:type="spellStart"/>
      <w:r>
        <w:t>gNodeB</w:t>
      </w:r>
      <w:proofErr w:type="spellEnd"/>
      <w:r>
        <w:t xml:space="preserve"> the maximum number of "TA," "RSRP," and "RSRQ" measurements that the </w:t>
      </w:r>
      <w:proofErr w:type="spellStart"/>
      <w:r>
        <w:t>gNodeB</w:t>
      </w:r>
      <w:proofErr w:type="spellEnd"/>
      <w:r>
        <w:t xml:space="preserve"> is required to report to the LMF, according to the periodicity defined by the "MEASUREMENT PERIODICITY" IE.</w:t>
      </w:r>
    </w:p>
    <w:p w14:paraId="11F4A624" w14:textId="48EA0EA2" w:rsidR="00F745DF" w:rsidRDefault="00F745DF" w:rsidP="00F745DF">
      <w:r w:rsidRPr="00F745DF">
        <w:rPr>
          <w:b/>
        </w:rPr>
        <w:t xml:space="preserve">Proposal </w:t>
      </w:r>
      <w:r>
        <w:rPr>
          <w:b/>
        </w:rPr>
        <w:t>2</w:t>
      </w:r>
      <w:r w:rsidRPr="00F745DF">
        <w:rPr>
          <w:b/>
        </w:rPr>
        <w:t xml:space="preserve">: </w:t>
      </w:r>
      <w:r>
        <w:t>The periodic E-CID measurement procedure shall be terminated in one of the following ways:</w:t>
      </w:r>
    </w:p>
    <w:p w14:paraId="332DF8A5" w14:textId="77777777" w:rsidR="00F745DF" w:rsidRDefault="00F745DF" w:rsidP="00F745DF">
      <w:r>
        <w:lastRenderedPageBreak/>
        <w:t xml:space="preserve">a) The LMF sends an "E-CID MEASUREMENT TERMINATION COMMAND" to the </w:t>
      </w:r>
      <w:proofErr w:type="spellStart"/>
      <w:r>
        <w:t>gNodeB</w:t>
      </w:r>
      <w:proofErr w:type="spellEnd"/>
      <w:r>
        <w:t xml:space="preserve"> before the </w:t>
      </w:r>
      <w:proofErr w:type="spellStart"/>
      <w:r>
        <w:t>gNodeB</w:t>
      </w:r>
      <w:proofErr w:type="spellEnd"/>
      <w:r>
        <w:t xml:space="preserve"> has sent an "E-CID MEASUREMENT REPORT" equal to the configured "MAX MEASUREMENT COUNT."</w:t>
      </w:r>
    </w:p>
    <w:p w14:paraId="31F87328" w14:textId="77777777" w:rsidR="00F745DF" w:rsidRDefault="00F745DF" w:rsidP="00F745DF">
      <w:r>
        <w:t xml:space="preserve">b) The </w:t>
      </w:r>
      <w:proofErr w:type="spellStart"/>
      <w:r>
        <w:t>gNodeB</w:t>
      </w:r>
      <w:proofErr w:type="spellEnd"/>
      <w:r>
        <w:t xml:space="preserve"> sends an "E-CID MEASUREMENT FAILURE INDICATION" to the LMF upon "UE CONTEXT RELEASE" before completing the reporting up to the "MAX MEASUREMENT COUNT."</w:t>
      </w:r>
    </w:p>
    <w:p w14:paraId="5E791C02" w14:textId="33DD0719" w:rsidR="00F745DF" w:rsidRDefault="00F745DF" w:rsidP="00F745DF">
      <w:r>
        <w:t xml:space="preserve">c) "IMPLICIT TERMINATION": The procedure shall be considered complete when the time period equivalent to "MAX MEASUREMENT COUNT" multiplied by "MEASUREMENT PERIODICITY" elapses on both the </w:t>
      </w:r>
      <w:proofErr w:type="spellStart"/>
      <w:r>
        <w:t>gNodeB</w:t>
      </w:r>
      <w:proofErr w:type="spellEnd"/>
      <w:r>
        <w:t xml:space="preserve"> and the LMF, following the sending of an "E-CID MEASUREMENT INITIATION RESPONSE" by the </w:t>
      </w:r>
      <w:proofErr w:type="spellStart"/>
      <w:r>
        <w:t>gNodeB</w:t>
      </w:r>
      <w:proofErr w:type="spellEnd"/>
      <w:r>
        <w:t xml:space="preserve"> and its reception by the LMF.</w:t>
      </w:r>
    </w:p>
    <w:p w14:paraId="584E4976" w14:textId="77777777" w:rsidR="00195BA7" w:rsidRDefault="00195BA7" w:rsidP="002D343B"/>
    <w:p w14:paraId="4E652456" w14:textId="77777777" w:rsidR="00195BA7" w:rsidRPr="00017BB2" w:rsidRDefault="00195BA7" w:rsidP="00195BA7">
      <w:pPr>
        <w:pStyle w:val="Heading1"/>
      </w:pPr>
      <w:r>
        <w:t>3</w:t>
      </w:r>
      <w:r w:rsidRPr="006E13D1">
        <w:tab/>
      </w:r>
      <w:r>
        <w:t>Conclusion</w:t>
      </w:r>
    </w:p>
    <w:p w14:paraId="79A5886C" w14:textId="77777777" w:rsidR="00F745DF" w:rsidRDefault="00F745DF" w:rsidP="00F745DF">
      <w:r w:rsidRPr="00F745DF">
        <w:rPr>
          <w:b/>
        </w:rPr>
        <w:t xml:space="preserve">Proposal </w:t>
      </w:r>
      <w:proofErr w:type="gramStart"/>
      <w:r w:rsidRPr="00F745DF">
        <w:rPr>
          <w:b/>
        </w:rPr>
        <w:t>1:</w:t>
      </w:r>
      <w:r>
        <w:t>The</w:t>
      </w:r>
      <w:proofErr w:type="gramEnd"/>
      <w:r>
        <w:t xml:space="preserve"> LMF shall set the "MAX MEASUREMENT COUNT" IE to specify to the </w:t>
      </w:r>
      <w:proofErr w:type="spellStart"/>
      <w:r>
        <w:t>gNodeB</w:t>
      </w:r>
      <w:proofErr w:type="spellEnd"/>
      <w:r>
        <w:t xml:space="preserve"> the maximum number of "TA," "RSRP," and "RSRQ" measurements that the </w:t>
      </w:r>
      <w:proofErr w:type="spellStart"/>
      <w:r>
        <w:t>gNodeB</w:t>
      </w:r>
      <w:proofErr w:type="spellEnd"/>
      <w:r>
        <w:t xml:space="preserve"> is required to report to the LMF, according to the periodicity defined by the "MEASUREMENT PERIODICITY" IE.</w:t>
      </w:r>
    </w:p>
    <w:p w14:paraId="5E6F88AD" w14:textId="77777777" w:rsidR="00F745DF" w:rsidRDefault="00F745DF" w:rsidP="00F745DF">
      <w:r w:rsidRPr="00F745DF">
        <w:rPr>
          <w:b/>
        </w:rPr>
        <w:t xml:space="preserve">Proposal </w:t>
      </w:r>
      <w:r>
        <w:rPr>
          <w:b/>
        </w:rPr>
        <w:t>2</w:t>
      </w:r>
      <w:r w:rsidRPr="00F745DF">
        <w:rPr>
          <w:b/>
        </w:rPr>
        <w:t xml:space="preserve">: </w:t>
      </w:r>
      <w:r>
        <w:t>The periodic E-CID measurement procedure shall be terminated in one of the following ways:</w:t>
      </w:r>
    </w:p>
    <w:p w14:paraId="77DB2EFC" w14:textId="77777777" w:rsidR="00F745DF" w:rsidRDefault="00F745DF" w:rsidP="00F745DF">
      <w:r>
        <w:t xml:space="preserve">a) The LMF sends an "E-CID MEASUREMENT TERMINATION COMMAND" to the </w:t>
      </w:r>
      <w:proofErr w:type="spellStart"/>
      <w:r>
        <w:t>gNodeB</w:t>
      </w:r>
      <w:proofErr w:type="spellEnd"/>
      <w:r>
        <w:t xml:space="preserve"> before the </w:t>
      </w:r>
      <w:proofErr w:type="spellStart"/>
      <w:r>
        <w:t>gNodeB</w:t>
      </w:r>
      <w:proofErr w:type="spellEnd"/>
      <w:r>
        <w:t xml:space="preserve"> has sent an "E-CID MEASUREMENT REPORT" equal to the configured "MAX MEASUREMENT COUNT."</w:t>
      </w:r>
    </w:p>
    <w:p w14:paraId="2EA66718" w14:textId="77777777" w:rsidR="00F745DF" w:rsidRDefault="00F745DF" w:rsidP="00F745DF">
      <w:r>
        <w:t xml:space="preserve">b) The </w:t>
      </w:r>
      <w:proofErr w:type="spellStart"/>
      <w:r>
        <w:t>gNodeB</w:t>
      </w:r>
      <w:proofErr w:type="spellEnd"/>
      <w:r>
        <w:t xml:space="preserve"> sends an "E-CID MEASUREMENT FAILURE INDICATION" to the LMF upon "UE CONTEXT RELEASE" before completing the reporting up to the "MAX MEASUREMENT COUNT."</w:t>
      </w:r>
    </w:p>
    <w:p w14:paraId="192FC35F" w14:textId="40CDCCC6" w:rsidR="00195BA7" w:rsidRPr="002D343B" w:rsidRDefault="00F745DF" w:rsidP="00F745DF">
      <w:r>
        <w:t xml:space="preserve">c) "IMPLICIT TERMINATION": The procedure shall be considered complete when the time period equivalent to "MAX MEASUREMENT COUNT" multiplied by "MEASUREMENT PERIODICITY" elapses on both the </w:t>
      </w:r>
      <w:proofErr w:type="spellStart"/>
      <w:r>
        <w:t>gNodeB</w:t>
      </w:r>
      <w:proofErr w:type="spellEnd"/>
      <w:r>
        <w:t xml:space="preserve"> and the LMF, following the sending of an "E-CID MEASUREMENT INITIATION RESPONSE" by the </w:t>
      </w:r>
      <w:proofErr w:type="spellStart"/>
      <w:r>
        <w:t>gNodeB</w:t>
      </w:r>
      <w:proofErr w:type="spellEnd"/>
      <w:r>
        <w:t xml:space="preserve"> and its reception by the LMF.</w:t>
      </w:r>
    </w:p>
    <w:p w14:paraId="243663E8" w14:textId="77777777" w:rsidR="00195BA7" w:rsidRDefault="00195BA7"/>
    <w:sectPr w:rsidR="00195BA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343B"/>
    <w:rsid w:val="000847EB"/>
    <w:rsid w:val="00195BA7"/>
    <w:rsid w:val="002D343B"/>
    <w:rsid w:val="003C0D59"/>
    <w:rsid w:val="00566931"/>
    <w:rsid w:val="00671C87"/>
    <w:rsid w:val="007A6740"/>
    <w:rsid w:val="00C353E5"/>
    <w:rsid w:val="00D615ED"/>
    <w:rsid w:val="00F74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F57D0E"/>
  <w15:chartTrackingRefBased/>
  <w15:docId w15:val="{CC2A7E36-AC5E-40E6-884D-F483D1B1D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D343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2D343B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D343B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aliases w:val="header odd"/>
    <w:link w:val="HeaderChar"/>
    <w:rsid w:val="002D343B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aliases w:val="header odd Char"/>
    <w:basedOn w:val="DefaultParagraphFont"/>
    <w:link w:val="Header"/>
    <w:rsid w:val="002D343B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customStyle="1" w:styleId="CRCoverPage">
    <w:name w:val="CR Cover Page"/>
    <w:rsid w:val="002D343B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CC09FA42386B409A188F0FF9620A9A" ma:contentTypeVersion="18" ma:contentTypeDescription="Create a new document." ma:contentTypeScope="" ma:versionID="89a382aa3485fde6599c95ba2e545b57">
  <xsd:schema xmlns:xsd="http://www.w3.org/2001/XMLSchema" xmlns:xs="http://www.w3.org/2001/XMLSchema" xmlns:p="http://schemas.microsoft.com/office/2006/metadata/properties" xmlns:ns3="a898737b-76c3-420b-8af3-9a233b1ccf50" xmlns:ns4="edd64c1e-7efe-4eaf-ae6c-9e13ce297a2a" targetNamespace="http://schemas.microsoft.com/office/2006/metadata/properties" ma:root="true" ma:fieldsID="2a84cf6c7febc7d733510015f1ab9abd" ns3:_="" ns4:_="">
    <xsd:import namespace="a898737b-76c3-420b-8af3-9a233b1ccf50"/>
    <xsd:import namespace="edd64c1e-7efe-4eaf-ae6c-9e13ce297a2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98737b-76c3-420b-8af3-9a233b1ccf5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d64c1e-7efe-4eaf-ae6c-9e13ce297a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dd64c1e-7efe-4eaf-ae6c-9e13ce297a2a" xsi:nil="true"/>
  </documentManagement>
</p:properties>
</file>

<file path=customXml/itemProps1.xml><?xml version="1.0" encoding="utf-8"?>
<ds:datastoreItem xmlns:ds="http://schemas.openxmlformats.org/officeDocument/2006/customXml" ds:itemID="{49FDAA01-3795-44E6-81F2-04F728DBDC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98737b-76c3-420b-8af3-9a233b1ccf50"/>
    <ds:schemaRef ds:uri="edd64c1e-7efe-4eaf-ae6c-9e13ce297a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C1B0FA-67F7-457E-A05E-439E8228E9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F4440D-F021-465E-AC85-B89117A06F7C}">
  <ds:schemaRefs>
    <ds:schemaRef ds:uri="edd64c1e-7efe-4eaf-ae6c-9e13ce297a2a"/>
    <ds:schemaRef ds:uri="http://schemas.microsoft.com/office/2006/documentManagement/types"/>
    <ds:schemaRef ds:uri="a898737b-76c3-420b-8af3-9a233b1ccf50"/>
    <ds:schemaRef ds:uri="http://purl.org/dc/elements/1.1/"/>
    <ds:schemaRef ds:uri="http://purl.org/dc/terms/"/>
    <ds:schemaRef ds:uri="http://www.w3.org/XML/1998/namespace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721</Words>
  <Characters>4112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Reliance Industries Limited</Company>
  <LinksUpToDate>false</LinksUpToDate>
  <CharactersWithSpaces>4824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Anupkumar Pandey</dc:creator>
  <cp:keywords/>
  <dc:description/>
  <cp:lastModifiedBy>Anupkumar Pandey</cp:lastModifiedBy>
  <cp:revision>5</cp:revision>
  <dcterms:created xsi:type="dcterms:W3CDTF">2024-11-07T07:14:00Z</dcterms:created>
  <dcterms:modified xsi:type="dcterms:W3CDTF">2024-11-07T17:46:00Z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0x01010057CC09FA42386B409A188F0FF9620A9A</vt:lpwstr>
  </property>
</Properties>
</file>